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5E8">
        <w:rPr>
          <w:rFonts w:ascii="Times New Roman" w:hAnsi="Times New Roman" w:cs="Times New Roman"/>
          <w:b/>
          <w:i/>
          <w:sz w:val="24"/>
          <w:szCs w:val="24"/>
        </w:rPr>
        <w:t>Zöld alapon a kitöltést és a benyújtást segítő információkat olvashat.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5E8">
        <w:rPr>
          <w:rFonts w:ascii="Times New Roman" w:hAnsi="Times New Roman" w:cs="Times New Roman"/>
          <w:b/>
          <w:i/>
          <w:sz w:val="24"/>
          <w:szCs w:val="24"/>
        </w:rPr>
        <w:t xml:space="preserve">A szürke színnel kiemelt részek Ön által kitöltendő részeket jelölnek.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5E8">
        <w:rPr>
          <w:rFonts w:ascii="Times New Roman" w:hAnsi="Times New Roman" w:cs="Times New Roman"/>
          <w:b/>
          <w:i/>
          <w:sz w:val="24"/>
          <w:szCs w:val="24"/>
        </w:rPr>
        <w:t>Ha elkészült, bizonyosodjon meg róla, hogy nem maradt a szövegben sem zöld, sem szürke kiemelés.</w:t>
      </w:r>
    </w:p>
    <w:p w:rsidR="00104830" w:rsidRPr="00BB4185" w:rsidRDefault="00104830" w:rsidP="00104830">
      <w:pPr>
        <w:rPr>
          <w:rFonts w:ascii="Times New Roman" w:hAnsi="Times New Roman" w:cs="Times New Roman"/>
          <w:sz w:val="24"/>
          <w:szCs w:val="24"/>
        </w:rPr>
      </w:pPr>
      <w:r w:rsidRPr="009E7F13">
        <w:rPr>
          <w:rFonts w:ascii="Times New Roman" w:hAnsi="Times New Roman" w:cs="Times New Roman"/>
          <w:sz w:val="24"/>
          <w:szCs w:val="24"/>
        </w:rPr>
        <w:t>Nemzeti Választási Bizottság részére</w:t>
      </w:r>
      <w:r w:rsidRPr="00BB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30" w:rsidRDefault="00104830" w:rsidP="00104830">
      <w:pPr>
        <w:rPr>
          <w:rFonts w:ascii="Times New Roman" w:hAnsi="Times New Roman" w:cs="Times New Roman"/>
          <w:sz w:val="24"/>
          <w:szCs w:val="24"/>
        </w:rPr>
      </w:pPr>
      <w:r w:rsidRPr="009E7F13">
        <w:rPr>
          <w:rFonts w:ascii="Times New Roman" w:hAnsi="Times New Roman" w:cs="Times New Roman"/>
          <w:sz w:val="24"/>
          <w:szCs w:val="24"/>
        </w:rPr>
        <w:t>1054 Budapest, Alkotmány u. 3</w:t>
      </w:r>
    </w:p>
    <w:p w:rsidR="00104830" w:rsidRDefault="00104830" w:rsidP="00104830">
      <w:pPr>
        <w:rPr>
          <w:rFonts w:ascii="Times New Roman" w:hAnsi="Times New Roman" w:cs="Times New Roman"/>
          <w:sz w:val="24"/>
          <w:szCs w:val="24"/>
        </w:rPr>
      </w:pPr>
      <w:r w:rsidRPr="009E7F13">
        <w:rPr>
          <w:rFonts w:ascii="Times New Roman" w:hAnsi="Times New Roman" w:cs="Times New Roman"/>
          <w:sz w:val="24"/>
          <w:szCs w:val="24"/>
        </w:rPr>
        <w:t>1397 Budapest, Pf.: 547.</w:t>
      </w:r>
    </w:p>
    <w:p w:rsidR="00104830" w:rsidRDefault="00104830" w:rsidP="0010483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4BD3">
          <w:rPr>
            <w:rStyle w:val="Hiperhivatkozs"/>
            <w:rFonts w:ascii="Times New Roman" w:hAnsi="Times New Roman" w:cs="Times New Roman"/>
            <w:sz w:val="24"/>
            <w:szCs w:val="24"/>
          </w:rPr>
          <w:t>nvb@nvi.hu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30" w:rsidRPr="00BB4185" w:rsidRDefault="00104830" w:rsidP="00104830">
      <w:pPr>
        <w:rPr>
          <w:rFonts w:ascii="Times New Roman" w:hAnsi="Times New Roman" w:cs="Times New Roman"/>
          <w:sz w:val="24"/>
          <w:szCs w:val="24"/>
        </w:rPr>
      </w:pPr>
    </w:p>
    <w:p w:rsidR="00104830" w:rsidRPr="008475E8" w:rsidRDefault="00104830" w:rsidP="0010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E8">
        <w:rPr>
          <w:rFonts w:ascii="Times New Roman" w:hAnsi="Times New Roman" w:cs="Times New Roman"/>
          <w:b/>
          <w:sz w:val="24"/>
          <w:szCs w:val="24"/>
        </w:rPr>
        <w:t>Kifogás</w:t>
      </w:r>
    </w:p>
    <w:p w:rsidR="00104830" w:rsidRPr="008475E8" w:rsidRDefault="00104830" w:rsidP="0010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E8">
        <w:rPr>
          <w:rFonts w:ascii="Times New Roman" w:hAnsi="Times New Roman" w:cs="Times New Roman"/>
          <w:b/>
          <w:sz w:val="24"/>
          <w:szCs w:val="24"/>
        </w:rPr>
        <w:t>politikus gyerekekkel közös fényképének kampányidőszakban való közzététele miatt</w:t>
      </w:r>
    </w:p>
    <w:p w:rsidR="00104830" w:rsidRPr="00D701E8" w:rsidRDefault="00104830" w:rsidP="00104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Alulírott,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…………</w:t>
      </w:r>
      <w:r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..(név),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lakcím: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  <w:r w:rsidRPr="00D701E8" w:rsidDel="00D6735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475E8">
        <w:rPr>
          <w:rFonts w:ascii="Times New Roman" w:hAnsi="Times New Roman" w:cs="Times New Roman"/>
          <w:sz w:val="24"/>
          <w:szCs w:val="24"/>
        </w:rPr>
        <w:t>,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személyi azonosító szám: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………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……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>
        <w:rPr>
          <w:rFonts w:ascii="Times New Roman" w:hAnsi="Times New Roman" w:cs="Times New Roman"/>
          <w:sz w:val="24"/>
          <w:szCs w:val="24"/>
          <w:highlight w:val="lightGray"/>
        </w:rPr>
        <w:t>a lakcímkártyán, NEM személyi igazolvány szám!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Pr="008475E8">
        <w:rPr>
          <w:rFonts w:ascii="Times New Roman" w:hAnsi="Times New Roman" w:cs="Times New Roman"/>
          <w:sz w:val="24"/>
          <w:szCs w:val="24"/>
        </w:rPr>
        <w:t>,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levelezési cím, ha lakcímtől eltér: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…….,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…….</w:t>
      </w:r>
      <w:r w:rsidRPr="008475E8">
        <w:rPr>
          <w:rFonts w:ascii="Times New Roman" w:hAnsi="Times New Roman" w:cs="Times New Roman"/>
          <w:sz w:val="24"/>
          <w:szCs w:val="24"/>
        </w:rPr>
        <w:t>,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  <w:r w:rsidRPr="008475E8">
        <w:rPr>
          <w:rFonts w:ascii="Times New Roman" w:hAnsi="Times New Roman" w:cs="Times New Roman"/>
          <w:sz w:val="24"/>
          <w:szCs w:val="24"/>
        </w:rPr>
        <w:t>,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elektronikus levélcím: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  <w:r w:rsidRPr="008475E8">
        <w:rPr>
          <w:rFonts w:ascii="Times New Roman" w:hAnsi="Times New Roman" w:cs="Times New Roman"/>
          <w:sz w:val="24"/>
          <w:szCs w:val="24"/>
        </w:rPr>
        <w:t>,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910B2F">
        <w:rPr>
          <w:rFonts w:ascii="Times New Roman" w:hAnsi="Times New Roman" w:cs="Times New Roman"/>
          <w:sz w:val="24"/>
          <w:szCs w:val="24"/>
        </w:rPr>
        <w:t xml:space="preserve">kifogást nyújtok </w:t>
      </w:r>
      <w:r w:rsidRPr="00500C56">
        <w:rPr>
          <w:rFonts w:ascii="Times New Roman" w:hAnsi="Times New Roman" w:cs="Times New Roman"/>
          <w:sz w:val="24"/>
          <w:szCs w:val="24"/>
        </w:rPr>
        <w:t>be a</w:t>
      </w:r>
      <w:r w:rsidRPr="00500C56">
        <w:t xml:space="preserve"> </w:t>
      </w:r>
      <w:r w:rsidRPr="00500C56">
        <w:rPr>
          <w:rFonts w:ascii="Times New Roman" w:hAnsi="Times New Roman" w:cs="Times New Roman"/>
          <w:sz w:val="24"/>
          <w:szCs w:val="24"/>
        </w:rPr>
        <w:t>Nemzeti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hoz </w:t>
      </w:r>
      <w:r w:rsidRPr="00910B2F">
        <w:rPr>
          <w:rFonts w:ascii="Times New Roman" w:hAnsi="Times New Roman" w:cs="Times New Roman"/>
          <w:sz w:val="24"/>
          <w:szCs w:val="24"/>
        </w:rPr>
        <w:t xml:space="preserve">a választási eljárásról szóló 2013. évi XXXVI. törvény (a továbbiakban: Ve.) 208. §-a szerint, mert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………………..(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a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politikus neve,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pártja)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910B2F">
        <w:rPr>
          <w:rFonts w:ascii="Times New Roman" w:hAnsi="Times New Roman" w:cs="Times New Roman"/>
          <w:sz w:val="24"/>
          <w:szCs w:val="24"/>
        </w:rPr>
        <w:t>azzal, hogy gyerekek</w:t>
      </w:r>
      <w:r>
        <w:rPr>
          <w:rFonts w:ascii="Times New Roman" w:hAnsi="Times New Roman" w:cs="Times New Roman"/>
          <w:sz w:val="24"/>
          <w:szCs w:val="24"/>
        </w:rPr>
        <w:t xml:space="preserve">kel </w:t>
      </w:r>
      <w:r w:rsidRPr="00D00372">
        <w:rPr>
          <w:rFonts w:ascii="Times New Roman" w:hAnsi="Times New Roman" w:cs="Times New Roman"/>
          <w:sz w:val="24"/>
          <w:szCs w:val="24"/>
          <w:highlight w:val="lightGray"/>
        </w:rPr>
        <w:t>óvodai/iskolai</w:t>
      </w:r>
      <w:r>
        <w:rPr>
          <w:rFonts w:ascii="Times New Roman" w:hAnsi="Times New Roman" w:cs="Times New Roman"/>
          <w:sz w:val="24"/>
          <w:szCs w:val="24"/>
        </w:rPr>
        <w:t xml:space="preserve"> felügyeleti időben találkozott és erről, a gyerekeket</w:t>
      </w:r>
      <w:r w:rsidRPr="00910B2F">
        <w:rPr>
          <w:rFonts w:ascii="Times New Roman" w:hAnsi="Times New Roman" w:cs="Times New Roman"/>
          <w:sz w:val="24"/>
          <w:szCs w:val="24"/>
        </w:rPr>
        <w:t xml:space="preserve"> kampánytevékenység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10B2F">
        <w:rPr>
          <w:rFonts w:ascii="Times New Roman" w:hAnsi="Times New Roman" w:cs="Times New Roman"/>
          <w:sz w:val="24"/>
          <w:szCs w:val="24"/>
        </w:rPr>
        <w:t>hez felhasználva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75E8">
        <w:rPr>
          <w:rFonts w:ascii="Times New Roman" w:hAnsi="Times New Roman" w:cs="Times New Roman"/>
          <w:sz w:val="24"/>
          <w:szCs w:val="24"/>
        </w:rPr>
        <w:t>az érintett szülő</w:t>
      </w:r>
      <w:r>
        <w:rPr>
          <w:rFonts w:ascii="Times New Roman" w:hAnsi="Times New Roman" w:cs="Times New Roman"/>
          <w:sz w:val="24"/>
          <w:szCs w:val="24"/>
        </w:rPr>
        <w:t>k önkéntes és tájékozott</w:t>
      </w:r>
      <w:r w:rsidRPr="008475E8">
        <w:rPr>
          <w:rFonts w:ascii="Times New Roman" w:hAnsi="Times New Roman" w:cs="Times New Roman"/>
          <w:sz w:val="24"/>
          <w:szCs w:val="24"/>
        </w:rPr>
        <w:t xml:space="preserve"> </w:t>
      </w:r>
      <w:r w:rsidRPr="00D00372">
        <w:rPr>
          <w:rFonts w:ascii="Times New Roman" w:hAnsi="Times New Roman" w:cs="Times New Roman"/>
          <w:sz w:val="24"/>
          <w:szCs w:val="24"/>
        </w:rPr>
        <w:t>hozzájárulása nélkül</w:t>
      </w:r>
      <w:r w:rsidRPr="00910B2F">
        <w:rPr>
          <w:rFonts w:ascii="Times New Roman" w:hAnsi="Times New Roman" w:cs="Times New Roman"/>
          <w:sz w:val="24"/>
          <w:szCs w:val="24"/>
        </w:rPr>
        <w:t xml:space="preserve">, 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2018.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hónap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nap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óra</w:t>
      </w:r>
      <w:r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 xml:space="preserve"> perc</w:t>
      </w:r>
      <w:r>
        <w:rPr>
          <w:rFonts w:ascii="Times New Roman" w:hAnsi="Times New Roman" w:cs="Times New Roman"/>
          <w:sz w:val="24"/>
          <w:szCs w:val="24"/>
          <w:highlight w:val="lightGray"/>
        </w:rPr>
        <w:t>kor (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pontosan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mikor</w:t>
      </w:r>
      <w:r w:rsidRPr="003C4BB9">
        <w:rPr>
          <w:rFonts w:ascii="Times New Roman" w:hAnsi="Times New Roman" w:cs="Times New Roman"/>
          <w:sz w:val="24"/>
          <w:szCs w:val="24"/>
          <w:highlight w:val="lightGray"/>
        </w:rPr>
        <w:t>?</w:t>
      </w:r>
      <w:r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B2F">
        <w:rPr>
          <w:rFonts w:ascii="Times New Roman" w:hAnsi="Times New Roman" w:cs="Times New Roman"/>
          <w:sz w:val="24"/>
          <w:szCs w:val="24"/>
        </w:rPr>
        <w:t xml:space="preserve">velük közös fényképet tett közzé </w:t>
      </w:r>
      <w:r>
        <w:rPr>
          <w:rFonts w:ascii="Times New Roman" w:hAnsi="Times New Roman" w:cs="Times New Roman"/>
          <w:sz w:val="24"/>
          <w:szCs w:val="24"/>
        </w:rPr>
        <w:t xml:space="preserve">közösségi oldalán 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 xml:space="preserve">(………….. másolja ide az </w:t>
      </w:r>
      <w:r>
        <w:rPr>
          <w:rFonts w:ascii="Times New Roman" w:hAnsi="Times New Roman" w:cs="Times New Roman"/>
          <w:sz w:val="24"/>
          <w:szCs w:val="24"/>
          <w:highlight w:val="lightGray"/>
        </w:rPr>
        <w:t>oldal link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>jét és a képek linkjét 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>ami jelenleg is elérhető/………….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>(mettől meddig</w:t>
      </w:r>
      <w:r>
        <w:rPr>
          <w:rFonts w:ascii="Times New Roman" w:hAnsi="Times New Roman" w:cs="Times New Roman"/>
          <w:sz w:val="24"/>
          <w:szCs w:val="24"/>
          <w:highlight w:val="lightGray"/>
        </w:rPr>
        <w:t>?)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 xml:space="preserve"> volt elé</w:t>
      </w:r>
      <w:r>
        <w:rPr>
          <w:rFonts w:ascii="Times New Roman" w:hAnsi="Times New Roman" w:cs="Times New Roman"/>
          <w:sz w:val="24"/>
          <w:szCs w:val="24"/>
          <w:highlight w:val="lightGray"/>
        </w:rPr>
        <w:t>r</w:t>
      </w:r>
      <w:r w:rsidRPr="006750EE">
        <w:rPr>
          <w:rFonts w:ascii="Times New Roman" w:hAnsi="Times New Roman" w:cs="Times New Roman"/>
          <w:sz w:val="24"/>
          <w:szCs w:val="24"/>
          <w:highlight w:val="lightGray"/>
        </w:rPr>
        <w:t>hető</w:t>
      </w:r>
      <w:r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CE3159">
        <w:rPr>
          <w:rFonts w:ascii="Times New Roman" w:hAnsi="Times New Roman" w:cs="Times New Roman"/>
          <w:sz w:val="24"/>
          <w:szCs w:val="24"/>
        </w:rPr>
        <w:t xml:space="preserve"> </w:t>
      </w:r>
      <w:r w:rsidRPr="00910B2F">
        <w:rPr>
          <w:rFonts w:ascii="Times New Roman" w:hAnsi="Times New Roman" w:cs="Times New Roman"/>
          <w:sz w:val="24"/>
          <w:szCs w:val="24"/>
        </w:rPr>
        <w:t>megsértette a</w:t>
      </w:r>
      <w:r w:rsidRPr="00D701E8">
        <w:rPr>
          <w:rFonts w:ascii="Times New Roman" w:hAnsi="Times New Roman" w:cs="Times New Roman"/>
          <w:sz w:val="24"/>
          <w:szCs w:val="24"/>
        </w:rPr>
        <w:t xml:space="preserve"> Ve. 2. § (1) bekezdés e) pontját, a jóhiszemű és rendeltetésszerű joggyakorlás alapelvét. Ezért kérem a</w:t>
      </w:r>
      <w:r>
        <w:rPr>
          <w:rFonts w:ascii="Times New Roman" w:hAnsi="Times New Roman" w:cs="Times New Roman"/>
          <w:sz w:val="24"/>
          <w:szCs w:val="24"/>
        </w:rPr>
        <w:t xml:space="preserve"> tisztelt</w:t>
      </w:r>
      <w:r w:rsidRPr="00D701E8">
        <w:rPr>
          <w:rFonts w:ascii="Times New Roman" w:hAnsi="Times New Roman" w:cs="Times New Roman"/>
          <w:sz w:val="24"/>
          <w:szCs w:val="24"/>
        </w:rPr>
        <w:t xml:space="preserve"> választási bizottságot, hogy állapítsa meg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0B2F">
        <w:rPr>
          <w:rFonts w:ascii="Times New Roman" w:hAnsi="Times New Roman" w:cs="Times New Roman"/>
          <w:sz w:val="24"/>
          <w:szCs w:val="24"/>
          <w:highlight w:val="lightGray"/>
        </w:rPr>
        <w:t>…….(a politikus neve, pártja)</w:t>
      </w:r>
      <w:r w:rsidRPr="00D701E8">
        <w:rPr>
          <w:rFonts w:ascii="Times New Roman" w:hAnsi="Times New Roman" w:cs="Times New Roman"/>
          <w:sz w:val="24"/>
          <w:szCs w:val="24"/>
        </w:rPr>
        <w:t xml:space="preserve"> jogsértést</w:t>
      </w:r>
      <w:r>
        <w:rPr>
          <w:rFonts w:ascii="Times New Roman" w:hAnsi="Times New Roman" w:cs="Times New Roman"/>
          <w:sz w:val="24"/>
          <w:szCs w:val="24"/>
        </w:rPr>
        <w:t xml:space="preserve"> követett el kifogásolt tevékenységével</w:t>
      </w:r>
      <w:r w:rsidRPr="00D701E8">
        <w:rPr>
          <w:rFonts w:ascii="Times New Roman" w:hAnsi="Times New Roman" w:cs="Times New Roman"/>
          <w:sz w:val="24"/>
          <w:szCs w:val="24"/>
        </w:rPr>
        <w:t>, és tiltsa el a további jogsértéstől.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AZ ESET LEÍRÁSA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lastRenderedPageBreak/>
        <w:t>Fogalmazza meg, minél részletesebben, hogy mi történt. Minden rendelkezésére álló információt osszon meg az esetről, mert a választási bizottság az alapján dönt. Lehetőleg az alábbi kérdésekből minél többre próbáljon meg választ adni, amikor leírja az esetet.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Mikor és milyen körülmények között találkozott a politikus a gyerekkel? </w:t>
      </w:r>
    </w:p>
    <w:p w:rsidR="00104830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FONTOS! Csak kampányidőszakban (2018. február 17. – 2018. április 8.) történt esettel lehet a választási bizottsághoz fordulni.</w:t>
      </w:r>
    </w:p>
    <w:p w:rsidR="00104830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6750EE">
        <w:rPr>
          <w:rFonts w:ascii="Times New Roman" w:hAnsi="Times New Roman" w:cs="Times New Roman"/>
          <w:sz w:val="24"/>
          <w:szCs w:val="24"/>
        </w:rPr>
        <w:t>FONTOS! A kifogásnak főszabály szerint a sérelmezett jogszabálysértés elkövetésétől számított harmadik napon 16 óráig meg kell érkeznie a Nemzeti Választási Bizottsághoz, kivéve folyamatosan fennálló tevékenység esetén. Amíg a politikus közösségi oldalán elérhetőek a gyerekekkel készült fényképek, addig folyamatosan fennálló tevékenységről van szó, ezért annak fennállásáig benyújtható a kifogás.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Mit mondott a politikus a gyerekeknek? Mit csinált? Például: Olvasott-e mesét a gyerekeknek? Tartott-e nekik valamiről előadást? Vitt-e a gyerekeknek ajándékot?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Hogyan fogadták a gyerekek a politikust? Készültek-e műsorral, ajándékkal? Verset mondtak? Énekeltek?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Hol volt a találkozó? A politikus irodájában? Az óvodában, iskolában? Más helyen?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Mikor találkoztak? Délelőtt? Délután? Alvásidőben? Tanórán?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Kötelező volt-e a gyerekeknek találkozni a politikussal? Felmerült-e egyáltalán, hogy ki lehet hagyni a találkozót? Felajánlották a pedagógusok a gyerekeknek, hogy más programon vegyenek részt? Indokolták-e bármivel a politikus látogatásának szükségességét?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A szülők mikor értesültek a politikus látogatásáról? Előzetesen? Közvetlenül előtte? Utólag? Kértek-e tőlük hozzájárulást a találkozáshoz és a fényképek készítéséhez, majd nyilvánosságra hozatalához?</w:t>
      </w:r>
      <w:r>
        <w:rPr>
          <w:rFonts w:ascii="Times New Roman" w:hAnsi="Times New Roman" w:cs="Times New Roman"/>
          <w:sz w:val="24"/>
          <w:szCs w:val="24"/>
        </w:rPr>
        <w:t xml:space="preserve"> Ha igen, milyen módon?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Milyen tartalma volt pontosan a hozzájáruló nyilatkozatnak, ha volt ilyen? A politikus kérte vagy az oktatási intézmény? Mire kérték a hozzájárulást? Tájékoztattak-e előzetesen arról, hogy mire használják majd fel az elkészült képeket?</w:t>
      </w:r>
    </w:p>
    <w:p w:rsidR="00104830" w:rsidRPr="00D701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Hogyan szerzett tudomást az esetről?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…………(jogszabálysértő politikus </w:t>
      </w:r>
      <w:r>
        <w:rPr>
          <w:rFonts w:ascii="Times New Roman" w:hAnsi="Times New Roman" w:cs="Times New Roman"/>
          <w:sz w:val="24"/>
          <w:szCs w:val="24"/>
          <w:highlight w:val="lightGray"/>
        </w:rPr>
        <w:t>neve) azzal, hogy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közösségi oldalán ………..(dátum</w:t>
      </w:r>
      <w:r>
        <w:rPr>
          <w:rFonts w:ascii="Times New Roman" w:hAnsi="Times New Roman" w:cs="Times New Roman"/>
          <w:sz w:val="24"/>
          <w:szCs w:val="24"/>
          <w:highlight w:val="lightGray"/>
        </w:rPr>
        <w:t>, pontosan mikor?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) olyan fényképeket</w:t>
      </w:r>
      <w:r w:rsidRPr="00D701E8">
        <w:rPr>
          <w:rFonts w:ascii="Times New Roman" w:hAnsi="Times New Roman" w:cs="Times New Roman"/>
          <w:sz w:val="24"/>
          <w:szCs w:val="24"/>
        </w:rPr>
        <w:t xml:space="preserve"> osztott meg, amelyen 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óvodás/iskolás</w:t>
      </w:r>
      <w:r w:rsidRPr="00D701E8">
        <w:rPr>
          <w:rFonts w:ascii="Times New Roman" w:hAnsi="Times New Roman" w:cs="Times New Roman"/>
          <w:sz w:val="24"/>
          <w:szCs w:val="24"/>
        </w:rPr>
        <w:t xml:space="preserve"> gyerekekkel szerepel együtt, megsértette a jóhiszemű és rendeltetésszerű joggyakorlás alapelvét. 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Áll</w:t>
      </w:r>
      <w:r>
        <w:rPr>
          <w:rFonts w:ascii="Times New Roman" w:hAnsi="Times New Roman" w:cs="Times New Roman"/>
          <w:sz w:val="24"/>
          <w:szCs w:val="24"/>
        </w:rPr>
        <w:t>ításomat az alábbiakra alapozom.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E8">
        <w:rPr>
          <w:rFonts w:ascii="Times New Roman" w:hAnsi="Times New Roman" w:cs="Times New Roman"/>
          <w:b/>
          <w:sz w:val="24"/>
          <w:szCs w:val="24"/>
        </w:rPr>
        <w:t>1. Gyerekkel/gyerekekkel készült közös kép/képek kampányeszköznek minősülnek.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A Ve. 140. §-a szerint minden olyan eszköz, amely alkalmas a választói akarat befolyásolására vagy annak megkísérlésére, kampányeszköznek tekintendő. A gyerekkel fotózás és a felvételek </w:t>
      </w:r>
      <w:r w:rsidRPr="00D701E8">
        <w:rPr>
          <w:rFonts w:ascii="Times New Roman" w:hAnsi="Times New Roman" w:cs="Times New Roman"/>
          <w:sz w:val="24"/>
          <w:szCs w:val="24"/>
        </w:rPr>
        <w:lastRenderedPageBreak/>
        <w:t>nyilvánosságra hozatala alkalmas arra, hogy pozitív színben tüntesse fel a politikust és pártját. A választópolgárra ráadásul ösztönösen hatnak az ilyen képek. Pszichológiai kutatások támasztják alá (p</w:t>
      </w:r>
      <w:r>
        <w:rPr>
          <w:rFonts w:ascii="Times New Roman" w:hAnsi="Times New Roman" w:cs="Times New Roman"/>
          <w:sz w:val="24"/>
          <w:szCs w:val="24"/>
        </w:rPr>
        <w:t>l. Daniel Kahneman, Nobel-dí</w:t>
      </w:r>
      <w:r w:rsidRPr="00D701E8">
        <w:rPr>
          <w:rFonts w:ascii="Times New Roman" w:hAnsi="Times New Roman" w:cs="Times New Roman"/>
          <w:sz w:val="24"/>
          <w:szCs w:val="24"/>
        </w:rPr>
        <w:t xml:space="preserve">jas pszichológus eredményei), hogy az információfeldolgozásnak két módja van, </w:t>
      </w:r>
      <w:r>
        <w:rPr>
          <w:rFonts w:ascii="Times New Roman" w:hAnsi="Times New Roman" w:cs="Times New Roman"/>
          <w:sz w:val="24"/>
          <w:szCs w:val="24"/>
        </w:rPr>
        <w:t xml:space="preserve">melyek közül </w:t>
      </w:r>
      <w:r w:rsidRPr="00D701E8">
        <w:rPr>
          <w:rFonts w:ascii="Times New Roman" w:hAnsi="Times New Roman" w:cs="Times New Roman"/>
          <w:sz w:val="24"/>
          <w:szCs w:val="24"/>
        </w:rPr>
        <w:t>az egyik az evolúciós értelemben ősi, intuitív, gyors asszociációkon nyugszik, és ez dominál, amikor politikust gyerekekkel együtt lát a választópolgár. A fényképek és videók befogadóiban a gyerekekkel kapcsolatos pozitív érzelmi reakciók jellemzően automatikusan összemosódnak a politikusról alkotott benyomásokkal.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D701E8">
        <w:rPr>
          <w:rFonts w:ascii="Times New Roman" w:hAnsi="Times New Roman" w:cs="Times New Roman"/>
          <w:sz w:val="24"/>
          <w:szCs w:val="24"/>
        </w:rPr>
        <w:t xml:space="preserve"> Az ilyen jellegű képek közzététele tehát egyértelműen alkalmas arra, hogy befolyásolja a választói akaratot még akkor is, ha a képhez nem tartozik szöveg vagy a képhez tartozó szöveg nem mozgósít egyenesen a politikus mellett, nem hív fel </w:t>
      </w:r>
      <w:r>
        <w:rPr>
          <w:rFonts w:ascii="Times New Roman" w:hAnsi="Times New Roman" w:cs="Times New Roman"/>
          <w:sz w:val="24"/>
          <w:szCs w:val="24"/>
        </w:rPr>
        <w:t xml:space="preserve">például </w:t>
      </w:r>
      <w:r w:rsidRPr="00D701E8">
        <w:rPr>
          <w:rFonts w:ascii="Times New Roman" w:hAnsi="Times New Roman" w:cs="Times New Roman"/>
          <w:sz w:val="24"/>
          <w:szCs w:val="24"/>
        </w:rPr>
        <w:t>a jelöltre szavazásra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E8">
        <w:rPr>
          <w:rFonts w:ascii="Times New Roman" w:hAnsi="Times New Roman" w:cs="Times New Roman"/>
          <w:b/>
          <w:sz w:val="24"/>
          <w:szCs w:val="24"/>
        </w:rPr>
        <w:t xml:space="preserve">2. Az, hogy a politikus </w:t>
      </w:r>
      <w:r w:rsidRPr="00D701E8">
        <w:rPr>
          <w:rFonts w:ascii="Times New Roman" w:hAnsi="Times New Roman" w:cs="Times New Roman"/>
          <w:b/>
          <w:sz w:val="24"/>
          <w:szCs w:val="24"/>
          <w:highlight w:val="lightGray"/>
        </w:rPr>
        <w:t>(név, párt)</w:t>
      </w:r>
      <w:r w:rsidRPr="00D701E8">
        <w:rPr>
          <w:rFonts w:ascii="Times New Roman" w:hAnsi="Times New Roman" w:cs="Times New Roman"/>
          <w:b/>
          <w:sz w:val="24"/>
          <w:szCs w:val="24"/>
        </w:rPr>
        <w:t xml:space="preserve">, ellátogat az iskolába, óvodába, </w:t>
      </w:r>
      <w:r>
        <w:rPr>
          <w:rFonts w:ascii="Times New Roman" w:hAnsi="Times New Roman" w:cs="Times New Roman"/>
          <w:b/>
          <w:sz w:val="24"/>
          <w:szCs w:val="24"/>
        </w:rPr>
        <w:t xml:space="preserve">illetve felügyeleti időben találkozik gyerekekkel, </w:t>
      </w:r>
      <w:r w:rsidRPr="00D701E8">
        <w:rPr>
          <w:rFonts w:ascii="Times New Roman" w:hAnsi="Times New Roman" w:cs="Times New Roman"/>
          <w:b/>
          <w:sz w:val="24"/>
          <w:szCs w:val="24"/>
        </w:rPr>
        <w:t>és erről képet hoz nyilvánosságra, nem része a közfeladata ellátásának. Nem tekinthető beszámolónak a munkájáról.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A közoktatási intézményekben tett látogatás akkor szükséges, amikor a közhatalom-gyakorló (képviselő) törvényben biztosított ellenőrzési jogosultságait gyakorolja az erre kialakított eljárásoknak megfelelően, a törvényi keretek között Kivételesen előfordulhat olyan eset, amikor kifejezetten kívánatos, hogy például az országgyűlési képviselő bemenjen az iskolába, hogy így ellenőrizze, vajon szegregálják-e a roma tanulókat. A látogatás és a gyerekekkel való találkozás ilyenkor szükséges és törvényes célt szolgál. A hasonló eseteket leszámítva általában azonban nincs elfogadható </w:t>
      </w:r>
      <w:r>
        <w:rPr>
          <w:rFonts w:ascii="Times New Roman" w:hAnsi="Times New Roman" w:cs="Times New Roman"/>
          <w:sz w:val="24"/>
          <w:szCs w:val="24"/>
        </w:rPr>
        <w:t>ind</w:t>
      </w:r>
      <w:r w:rsidRPr="00D701E8">
        <w:rPr>
          <w:rFonts w:ascii="Times New Roman" w:hAnsi="Times New Roman" w:cs="Times New Roman"/>
          <w:sz w:val="24"/>
          <w:szCs w:val="24"/>
        </w:rPr>
        <w:t>oka annak, hogy egy politikus ilyen minőségében belépjen az oktatási intézménybe és így találkozzon óvodásokkal, diákokkal. A politikusoknak nincs ilyen feladatuk, viszont ezek a látogatások legtöbbször a politikus és pártja népszerűségének növelését szolgálják.</w:t>
      </w:r>
    </w:p>
    <w:p w:rsidR="00104830" w:rsidRPr="000130B2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0130B2">
        <w:rPr>
          <w:rFonts w:ascii="Times New Roman" w:hAnsi="Times New Roman" w:cs="Times New Roman"/>
          <w:sz w:val="24"/>
          <w:szCs w:val="24"/>
        </w:rPr>
        <w:t>A kifogásolt eset sem tartozik ebbe a körbe.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Itt erősíti az érvelést, ha újra leírja, hogy a politikus és a gyerekek találkozása hogyan zajlott.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Mit mondott a politikus a gyerekeknek? Mit csinált? Például: Olvasott-e mesét a gyerekeknek? Tartott-e nekik valamiről előadást? Vitt-e a gyerekeknek ajándékot?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Hogyan fogadták a gyerekek a politikust? Készültek-e műsorral, ajándékkal? Verset mondtak? Énekeltek?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Hol volt a találkozó? A politikus irodájában? Az óvodában, iskolában? Más helyen?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 xml:space="preserve">Mikor találkoztak? Délelőtt? Délután? Alvásidőben? Tanórán? 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lastRenderedPageBreak/>
        <w:t>Kötelező volt-e a gyerekeknek találkozni a politikussal? Felmerült-e egyáltalán, hogy ki lehet hagyni a találkozót? Felajánlották a pedagógusok a gyerekeknek, hogy más programon vegyenek részt? Indokolták-e bármivel a politikus látogatásának szükségességét?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A Nemzeti Választási Bizottság (a továbbiakban: NVB) 83/2017. számú határozatában kimondja, hogy a Magyarország helyi önkormányzatairól szóló 2011. évi CLXXXIX. törvény (Mötv.) alapján gyakorolt feladat- és hatásköröket el kell választani a kampányolástól. Az NVB a hivatkozott ügyben megállapította: „(..) a képviselőjelölt a képviselői beszámolót kampánytevékenység folytatására nem használhatja fel, e két tevékenységet (képviselői beszámolót és kampánytevékenységet) nem kapcsolhatja össze, azokat egyértelműen szét kell választani.”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A képviselő feladatainak ellátása mint közhatalom-gyakorlás tehát a legritkább esetekben jár együtt azzal, hogy óvodásokkal/iskolásokkal kelljen találkoznia. Azzal viszont biztosan nem jár együtt, hogy közös képet készítsen gyerekkel és azt nyilvánosságra hozza. Ez egyértelműen a politikus, illetve pártja népszerűségnek növelését szolgálja, tehát kampánytevékenység és nem a feladatellátásról készült beszámoló.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E8">
        <w:rPr>
          <w:rFonts w:ascii="Times New Roman" w:hAnsi="Times New Roman" w:cs="Times New Roman"/>
          <w:b/>
          <w:sz w:val="24"/>
          <w:szCs w:val="24"/>
        </w:rPr>
        <w:t>3. Sérti a jóhiszemű és rendeltetésszerű joggyakorlás elvét [Ve.</w:t>
      </w:r>
      <w:r w:rsidRPr="00D701E8">
        <w:rPr>
          <w:rFonts w:ascii="Times New Roman" w:hAnsi="Times New Roman" w:cs="Times New Roman"/>
          <w:sz w:val="24"/>
          <w:szCs w:val="24"/>
        </w:rPr>
        <w:t xml:space="preserve"> </w:t>
      </w:r>
      <w:r w:rsidRPr="00D701E8">
        <w:rPr>
          <w:rFonts w:ascii="Times New Roman" w:hAnsi="Times New Roman" w:cs="Times New Roman"/>
          <w:b/>
          <w:sz w:val="24"/>
          <w:szCs w:val="24"/>
        </w:rPr>
        <w:t>2. § (1) bekezdés e) pontja], hogy: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b/>
          <w:sz w:val="24"/>
          <w:szCs w:val="24"/>
        </w:rPr>
        <w:t>a) a gyerekekről készült képmás készítéséhez és felhasználáshoz szükség lett volna hozzájárulásra, amit az érintettek nem adtak meg, illetve hozzájárulásuk nem volt önkéntes és tájékozott.</w:t>
      </w:r>
      <w:r w:rsidRPr="00D701E8">
        <w:rPr>
          <w:rFonts w:ascii="Times New Roman" w:hAnsi="Times New Roman" w:cs="Times New Roman"/>
          <w:sz w:val="24"/>
          <w:szCs w:val="24"/>
        </w:rPr>
        <w:t xml:space="preserve"> Ezzel a Polgári törvénykönyvről szóló 2013. évi V. törvény (a továbbiakban: Ptk.) 2:48. § (1) bekezdése és az információs önrendelkezési jogról és az információszabadságról szóló 2011. évi CXII. törvény (a továbbiakban: Infotv.) </w:t>
      </w:r>
      <w:r w:rsidRPr="00403E71">
        <w:rPr>
          <w:rFonts w:ascii="Times New Roman" w:hAnsi="Times New Roman" w:cs="Times New Roman"/>
          <w:sz w:val="24"/>
          <w:szCs w:val="24"/>
        </w:rPr>
        <w:t xml:space="preserve">5. § (1) bekezdés a) pontja </w:t>
      </w:r>
      <w:r>
        <w:rPr>
          <w:rFonts w:ascii="Times New Roman" w:hAnsi="Times New Roman" w:cs="Times New Roman"/>
          <w:sz w:val="24"/>
          <w:szCs w:val="24"/>
        </w:rPr>
        <w:t>és</w:t>
      </w:r>
      <w:r w:rsidRPr="00403E71">
        <w:rPr>
          <w:rFonts w:ascii="Times New Roman" w:hAnsi="Times New Roman" w:cs="Times New Roman"/>
          <w:sz w:val="24"/>
          <w:szCs w:val="24"/>
        </w:rPr>
        <w:t xml:space="preserve"> 3. § 7.</w:t>
      </w:r>
      <w:r w:rsidRPr="00D701E8">
        <w:rPr>
          <w:rFonts w:ascii="Times New Roman" w:hAnsi="Times New Roman" w:cs="Times New Roman"/>
          <w:sz w:val="24"/>
          <w:szCs w:val="24"/>
        </w:rPr>
        <w:t xml:space="preserve"> pontja sérültek.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37AD3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lehet </w:t>
      </w:r>
      <w:r w:rsidRPr="00437AD3">
        <w:rPr>
          <w:rFonts w:ascii="Times New Roman" w:hAnsi="Times New Roman" w:cs="Times New Roman"/>
          <w:sz w:val="24"/>
          <w:szCs w:val="24"/>
        </w:rPr>
        <w:t xml:space="preserve">rendeltetésszerű </w:t>
      </w:r>
      <w:r>
        <w:rPr>
          <w:rFonts w:ascii="Times New Roman" w:hAnsi="Times New Roman" w:cs="Times New Roman"/>
          <w:sz w:val="24"/>
          <w:szCs w:val="24"/>
        </w:rPr>
        <w:t xml:space="preserve">joggyakorlás </w:t>
      </w:r>
      <w:r w:rsidRPr="00437AD3">
        <w:rPr>
          <w:rFonts w:ascii="Times New Roman" w:hAnsi="Times New Roman" w:cs="Times New Roman"/>
          <w:sz w:val="24"/>
          <w:szCs w:val="24"/>
        </w:rPr>
        <w:t xml:space="preserve">olyan kampányeszköz készítése és felhasználása, amelyre a </w:t>
      </w:r>
      <w:r>
        <w:rPr>
          <w:rFonts w:ascii="Times New Roman" w:hAnsi="Times New Roman" w:cs="Times New Roman"/>
          <w:sz w:val="24"/>
          <w:szCs w:val="24"/>
        </w:rPr>
        <w:t>Ptk. személyiségi jogvédelemre</w:t>
      </w:r>
      <w:r w:rsidRPr="0043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az Infotv. személyes adatok kezelésre vonatkozó </w:t>
      </w:r>
      <w:r w:rsidRPr="00D4538D">
        <w:rPr>
          <w:rFonts w:ascii="Times New Roman" w:hAnsi="Times New Roman" w:cs="Times New Roman"/>
          <w:sz w:val="24"/>
          <w:szCs w:val="24"/>
        </w:rPr>
        <w:t xml:space="preserve">rendelkezéseinek </w:t>
      </w:r>
      <w:r w:rsidRPr="00437AD3">
        <w:rPr>
          <w:rFonts w:ascii="Times New Roman" w:hAnsi="Times New Roman" w:cs="Times New Roman"/>
          <w:sz w:val="24"/>
          <w:szCs w:val="24"/>
        </w:rPr>
        <w:t>megsértésével kerül sor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4538D">
        <w:rPr>
          <w:rFonts w:ascii="Times New Roman" w:hAnsi="Times New Roman" w:cs="Times New Roman"/>
          <w:sz w:val="24"/>
          <w:szCs w:val="24"/>
          <w:highlight w:val="lightGray"/>
        </w:rPr>
        <w:t>Kérjük</w:t>
      </w:r>
      <w:r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D4538D">
        <w:rPr>
          <w:rFonts w:ascii="Times New Roman" w:hAnsi="Times New Roman" w:cs="Times New Roman"/>
          <w:sz w:val="24"/>
          <w:szCs w:val="24"/>
          <w:highlight w:val="lightGray"/>
        </w:rPr>
        <w:t xml:space="preserve"> itt írja le, hogy a gyerekeket ábrázoló felvételek milyen körülmények között készültek.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Kértek-e a szülőktől hozzájárulást a fényképek elkészítéséhez és nyilvánosságra hozatalához?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Ha kértek, akkor a politikus kérte vagy az iskola/óvoda? Vagy esetleg a politikus kérésére az iskola, óvoda?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Mikor kérték a hozzájárulást? A fényképek elkészítése előtt vagy után?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Milyen tartalma volt pontosan a hozzájáruló nyilatkozatnak, ha volt ilyen?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Mire kérték a hozzájárulást? Tájékoztattak-e előzetesen arról, hogy pontosan mire használják majd fel az elkészült képeket?</w:t>
      </w:r>
    </w:p>
    <w:p w:rsidR="00104830" w:rsidRPr="008475E8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Adott Ön hozzájárulást? Ha igen, akkor szóban vagy írásban?</w:t>
      </w:r>
    </w:p>
    <w:p w:rsidR="00104830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Hogy tapasztalta, volt valódi lehetősége visszautasítani a kérést?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lastRenderedPageBreak/>
        <w:t>Az Infotv. 5. § (1) bekezdés a) pontja előírja, hogy személyes adatot egyéb törvényes jogcím hiányában csak akkor lehet kezelni, ha ahhoz az érintett személy hozzájárul. A hozzájárulásnak az Infotv. 3. § 7. pontja alapján önkéntesnek és megfelelő tájékoz</w:t>
      </w:r>
      <w:r>
        <w:rPr>
          <w:rFonts w:ascii="Times New Roman" w:hAnsi="Times New Roman" w:cs="Times New Roman"/>
          <w:sz w:val="24"/>
          <w:szCs w:val="24"/>
        </w:rPr>
        <w:t>tatáson alapulónak kell lennie.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A Ptk. 2:48. § (1) bekezdés kimondja, hogy képmás vagy hangfelvétel elkészítéséhez és felhasználásához az érintett személy hozzájárulása szükséges.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Bármely hozzájárulás tehát csak akkor tekinthető érvényesnek, ha azt az érintett önként, kényszertől, befolyástól mentesen és informáltan adta meg. A közoktatásban azonban szinte lehetetlen elgondolni olyan helyzetet, amelyben a szülő valóban szabadon dönthetne gyermeke részvételéről pártpolitikával kapcsolatba hozható tevékenységben vagy rendezvényen, amikor az intézmény, illetve a pedagógus ilyen igényt vagy felkérést megfogalmaz. A gyermek és szülője több szálon függ a pedagógusoktól és az intézménytől, helyzetük kiszolgáltatott. Amikor a szülő döntésével szükségszerűen kifejezésre juttatja politikai nézeteit, illetve magatartásából ilyen következtetés vonható le – ami már önmagában sérti alapvető információs jogait, illetve a véleménynyilvánítás Alaptörvényben biztosított szabadságát –, okkal tarthat attól, hogy gyermekét hátrány érheti. Ha a szülő a hozzájárulást megtagadja, annyi hátrányt a gyerek szinte biztosan szenved, hogy kimarad az egyébként közös óvodai/iskolai programból. Az ilyen tevékenységhez, programhoz már a </w:t>
      </w:r>
      <w:r w:rsidRPr="00D701E8">
        <w:rPr>
          <w:rFonts w:ascii="Times New Roman" w:hAnsi="Times New Roman" w:cs="Times New Roman"/>
          <w:bCs/>
          <w:sz w:val="24"/>
          <w:szCs w:val="24"/>
        </w:rPr>
        <w:t>szülői hozzájárulás igénylése is jogsérelemhez vezethet</w:t>
      </w:r>
      <w:r w:rsidRPr="00D701E8">
        <w:rPr>
          <w:rFonts w:ascii="Times New Roman" w:hAnsi="Times New Roman" w:cs="Times New Roman"/>
          <w:sz w:val="24"/>
          <w:szCs w:val="24"/>
        </w:rPr>
        <w:t>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Az oktatási jogok biztosa </w:t>
      </w:r>
      <w:r>
        <w:rPr>
          <w:rFonts w:ascii="Times New Roman" w:hAnsi="Times New Roman" w:cs="Times New Roman"/>
          <w:sz w:val="24"/>
          <w:szCs w:val="24"/>
        </w:rPr>
        <w:t>szerint</w:t>
      </w:r>
      <w:r w:rsidRPr="00D701E8">
        <w:rPr>
          <w:rFonts w:ascii="Times New Roman" w:hAnsi="Times New Roman" w:cs="Times New Roman"/>
          <w:sz w:val="24"/>
          <w:szCs w:val="24"/>
        </w:rPr>
        <w:t xml:space="preserve"> (ugyan a tanulókra nézve, de a szülők hasonló helyzete folytán ez rájuk is igaz), hogy az iskolának való kiszolgáltatottság miatt a szülők alappal tarthatnak attól, hogy a hozzájárulás megtagadása esetén az iskolai élet valamely területén – akár a hozzájárulás megtagadásával nem kifejezett összefüggésben – őket, illetve gyermeküket hátrány érheti. </w:t>
      </w:r>
      <w:r w:rsidRPr="00D701E8">
        <w:rPr>
          <w:rFonts w:ascii="Times New Roman" w:hAnsi="Times New Roman" w:cs="Times New Roman"/>
          <w:bCs/>
          <w:sz w:val="24"/>
          <w:szCs w:val="24"/>
        </w:rPr>
        <w:t>Ilyen körülmények között a hozzájárulás önkéntessége kizárt</w:t>
      </w:r>
      <w:r w:rsidRPr="00D70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1E8">
        <w:rPr>
          <w:rFonts w:ascii="Times New Roman" w:hAnsi="Times New Roman" w:cs="Times New Roman"/>
          <w:sz w:val="24"/>
          <w:szCs w:val="24"/>
        </w:rPr>
        <w:t>(11685/2012/OJBIT).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A 940/2014. NVB határozatban a testület kimondta, hogy a Ve. 2. § (1) bekezdés e) pontjába foglalt jóhiszemű és rendeltetésszerű joggyakorlás alapelvét sérti a képmás választási plakáton való engedély nélkül használata, ugyanis a képmást ábrázoló fényképfelvétel használatakor elvárható a magánjogi törvényi szabályozásban nevesített személyiségi jogokra vonatkozó rendelkezések figyelembevétele. A konkrét esetre nézve ez azt jelenti, hogy önkéntes és informált hozzájárulás hiányában </w:t>
      </w:r>
      <w:r w:rsidRPr="00F021E9">
        <w:rPr>
          <w:rFonts w:ascii="Times New Roman" w:hAnsi="Times New Roman" w:cs="Times New Roman"/>
          <w:sz w:val="24"/>
          <w:szCs w:val="24"/>
          <w:highlight w:val="lightGray"/>
        </w:rPr>
        <w:t>……….. (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a </w:t>
      </w:r>
      <w:r w:rsidRPr="00F021E9">
        <w:rPr>
          <w:rFonts w:ascii="Times New Roman" w:hAnsi="Times New Roman" w:cs="Times New Roman"/>
          <w:sz w:val="24"/>
          <w:szCs w:val="24"/>
          <w:highlight w:val="lightGray"/>
        </w:rPr>
        <w:t>politikus neve, pártja)</w:t>
      </w:r>
      <w:r w:rsidRPr="00D701E8">
        <w:rPr>
          <w:rFonts w:ascii="Times New Roman" w:hAnsi="Times New Roman" w:cs="Times New Roman"/>
          <w:sz w:val="24"/>
          <w:szCs w:val="24"/>
        </w:rPr>
        <w:t xml:space="preserve"> nem készíthetett volna közös képeket gyerekekkel, illetve nem hozhatta volna nyilvánosságra azokat közösségi oldalán.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E8">
        <w:rPr>
          <w:rFonts w:ascii="Times New Roman" w:hAnsi="Times New Roman" w:cs="Times New Roman"/>
          <w:b/>
          <w:sz w:val="24"/>
          <w:szCs w:val="24"/>
        </w:rPr>
        <w:t xml:space="preserve">b) a nemzeti köznevelésről szóló 2011. évi CXC. törvény (a továbbiakban: köznevelési törvény) </w:t>
      </w:r>
      <w:r>
        <w:rPr>
          <w:rFonts w:ascii="Times New Roman" w:hAnsi="Times New Roman" w:cs="Times New Roman"/>
          <w:b/>
          <w:sz w:val="24"/>
          <w:szCs w:val="24"/>
        </w:rPr>
        <w:t xml:space="preserve">24. § (3) bekezdése kifejezetten </w:t>
      </w:r>
      <w:r w:rsidRPr="00D701E8">
        <w:rPr>
          <w:rFonts w:ascii="Times New Roman" w:hAnsi="Times New Roman" w:cs="Times New Roman"/>
          <w:b/>
          <w:sz w:val="24"/>
          <w:szCs w:val="24"/>
        </w:rPr>
        <w:t xml:space="preserve">tiltja a pártpolitizálást az oktatási intézményben, </w:t>
      </w:r>
      <w:r w:rsidRPr="00AA187F">
        <w:rPr>
          <w:rFonts w:ascii="Times New Roman" w:hAnsi="Times New Roman" w:cs="Times New Roman"/>
          <w:b/>
          <w:sz w:val="24"/>
          <w:szCs w:val="24"/>
        </w:rPr>
        <w:t xml:space="preserve">aminek </w:t>
      </w:r>
      <w:r w:rsidRPr="00AA187F">
        <w:rPr>
          <w:rFonts w:ascii="Times New Roman" w:hAnsi="Times New Roman" w:cs="Times New Roman"/>
          <w:b/>
          <w:sz w:val="24"/>
          <w:szCs w:val="24"/>
          <w:highlight w:val="lightGray"/>
        </w:rPr>
        <w:t>……….. (a politikus neve)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1E8">
        <w:rPr>
          <w:rFonts w:ascii="Times New Roman" w:hAnsi="Times New Roman" w:cs="Times New Roman"/>
          <w:b/>
          <w:sz w:val="24"/>
          <w:szCs w:val="24"/>
        </w:rPr>
        <w:t xml:space="preserve">nem tett eleget, amikor felügyeleti időben találkozott gyerekekkel </w:t>
      </w:r>
      <w:r w:rsidRPr="00AA187F">
        <w:rPr>
          <w:rFonts w:ascii="Times New Roman" w:hAnsi="Times New Roman" w:cs="Times New Roman"/>
          <w:b/>
          <w:sz w:val="24"/>
          <w:szCs w:val="24"/>
          <w:highlight w:val="lightGray"/>
        </w:rPr>
        <w:t>………..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</w:t>
      </w:r>
      <w:r w:rsidRPr="00AA187F">
        <w:rPr>
          <w:rFonts w:ascii="Times New Roman" w:hAnsi="Times New Roman" w:cs="Times New Roman"/>
          <w:b/>
          <w:sz w:val="24"/>
          <w:szCs w:val="24"/>
          <w:highlight w:val="lightGray"/>
        </w:rPr>
        <w:t>h</w:t>
      </w:r>
      <w:r w:rsidRPr="00D701E8">
        <w:rPr>
          <w:rFonts w:ascii="Times New Roman" w:hAnsi="Times New Roman" w:cs="Times New Roman"/>
          <w:b/>
          <w:sz w:val="24"/>
          <w:szCs w:val="24"/>
          <w:highlight w:val="lightGray"/>
        </w:rPr>
        <w:t>ol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találkozott</w:t>
      </w:r>
      <w:r w:rsidRPr="00D701E8">
        <w:rPr>
          <w:rFonts w:ascii="Times New Roman" w:hAnsi="Times New Roman" w:cs="Times New Roman"/>
          <w:b/>
          <w:sz w:val="24"/>
          <w:szCs w:val="24"/>
          <w:highlight w:val="lightGray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701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 köznevelési törvény e rendelkezésének megsértése önmagában megalapozza a jóhiszemű és rendeltetésszerű joggyakorlás elvének sérelmét.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A köznevelési törvény 24. § (3) bekezdése értelmében: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1E8">
        <w:rPr>
          <w:rFonts w:ascii="Times New Roman" w:hAnsi="Times New Roman" w:cs="Times New Roman"/>
          <w:sz w:val="24"/>
          <w:szCs w:val="24"/>
        </w:rPr>
        <w:t xml:space="preserve">„A nevelési-oktatási intézmény helyiségeiben, területén párt, politikai célú mozgalom vagy párthoz kötődő szervezet nem </w:t>
      </w:r>
      <w:r w:rsidRPr="00D701E8">
        <w:rPr>
          <w:rFonts w:ascii="Times New Roman" w:hAnsi="Times New Roman" w:cs="Times New Roman"/>
          <w:sz w:val="24"/>
          <w:szCs w:val="24"/>
        </w:rPr>
        <w:lastRenderedPageBreak/>
        <w:t>működhet, továbbá az alatt az idő alatt, amíg az óvoda, iskola, kollégium ellátja a gyermekek, tanulók felügyeletét, párt vagy párthoz kötődő szervezettel kapcsolatba hozható politikai célú tevékenység nem folytatható.”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Egyértelműen pártpolitikai tevékenységnek tekintendő az olyan megnyilvánulás, származzon politikustól, oktatási szereplőtől vagy mástól, amely a politikai környezetben valamely párttal úgy hozható kapcsolatba, hogy az párt(ok) népszerűsítésének, azok melletti vagy elleni állásfoglalásnak, meggyőzésnek, mozgósításnak minősül. Tiltott pártpolitikai tevékenység minden olyan cselekmény, amellyel – akár az iskolahasználók körében, akár a diákok felhasználásával a szélesebb nyilvánosság előtt – egy párt vagy politikus nézeteit közvetlenül vagy közvetve terjesztik, népszerűségét növelik vagy rontják.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A köznevelési törvény pártpolitizálást tiltó rendelkezése nem csak az oktatási szereplőkre, hanem mindenkire vonatkozik. Ezt juttatja kifejezésre a törvényi szabály megfogalmazása, amely a tilalmat ahhoz az időtartamhoz köti, „amíg az iskola ellátja a gyermekek, tanulók felügyeletét”. A köznevelési törvény 4. § 10. pontja szerint: „gyermek, tanuló felügyelete a nevelési-oktatási intézményben: a gyermek, tanuló testi épségének megóvásáról és erkölcsi védelméről való gondoskodás, a nevelési-oktatási intézménybe történő belépéstől a nevelési-oktatási intézmény jogszerű elhagyásáig terjedő időben, továbbá a pedagógiai program részeként kötelező, a nevelési-oktatási intézményen kívül tartott foglalkozások, programok ideje alatt”.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>Tehát felügyeleti időben mind az intézmény területén, mind az azon kívül tartott programokon, aki kapcsolatba kerül a gyerekkel, nem folytathat párttal vagy párthoz kötődő szervezettel kapcsolatba hozható politikai célú tevékenységet. Ez az általános tilalom biztosíthatja, hogy a gyerekek nevelése-oktatása pártpolitikától mentesen folyjon, ezzel is garantálva a világnézeti semlegességet.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1E8">
        <w:rPr>
          <w:rFonts w:ascii="Times New Roman" w:hAnsi="Times New Roman" w:cs="Times New Roman"/>
          <w:sz w:val="24"/>
          <w:szCs w:val="24"/>
        </w:rPr>
        <w:t xml:space="preserve">A Nemzeti Választási Bizottság következetes joggyakorlata szerint a </w:t>
      </w:r>
      <w:r w:rsidRPr="00D701E8">
        <w:rPr>
          <w:rFonts w:ascii="Times New Roman" w:hAnsi="Times New Roman" w:cs="Times New Roman"/>
          <w:b/>
          <w:bCs/>
          <w:sz w:val="24"/>
          <w:szCs w:val="24"/>
        </w:rPr>
        <w:t>jóhiszemű és rendeltetésszerű joggyakorlás alapelvét</w:t>
      </w:r>
      <w:r w:rsidRPr="00D701E8">
        <w:rPr>
          <w:rFonts w:ascii="Times New Roman" w:hAnsi="Times New Roman" w:cs="Times New Roman"/>
          <w:sz w:val="24"/>
          <w:szCs w:val="24"/>
        </w:rPr>
        <w:t xml:space="preserve"> megsérti az, aki úgy gyakorolja jogát, hogy az törvényi rendelkezés megsértésével jár (Nemzeti Választási Bizottság 138/2016. számú határozata)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0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Itt erősítheti az érvelést, ha újra felidézi, hogy mikor találkozott a politikus a gyerekekkel és mi történt ezen a találkozón</w:t>
      </w:r>
      <w:r w:rsidRPr="005E4E95">
        <w:rPr>
          <w:rFonts w:ascii="Times New Roman" w:hAnsi="Times New Roman" w:cs="Times New Roman"/>
          <w:sz w:val="24"/>
          <w:szCs w:val="24"/>
          <w:highlight w:val="lightGray"/>
        </w:rPr>
        <w:t>, de nem feltétlenül szükséges, ha az eset korábbi leírásából kiderül, hogy felügyeleti időben találkozott a politikus a gyerekekkel.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 w:rsidRPr="00F021E9">
        <w:rPr>
          <w:rFonts w:ascii="Times New Roman" w:hAnsi="Times New Roman" w:cs="Times New Roman"/>
          <w:sz w:val="24"/>
          <w:szCs w:val="24"/>
          <w:highlight w:val="lightGray"/>
        </w:rPr>
        <w:t>……….. (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a </w:t>
      </w:r>
      <w:r w:rsidRPr="00F021E9">
        <w:rPr>
          <w:rFonts w:ascii="Times New Roman" w:hAnsi="Times New Roman" w:cs="Times New Roman"/>
          <w:sz w:val="24"/>
          <w:szCs w:val="24"/>
          <w:highlight w:val="lightGray"/>
        </w:rPr>
        <w:t>politikus neve, pártja)</w:t>
      </w:r>
      <w:r w:rsidRPr="00D701E8">
        <w:rPr>
          <w:rFonts w:ascii="Times New Roman" w:hAnsi="Times New Roman" w:cs="Times New Roman"/>
          <w:sz w:val="24"/>
          <w:szCs w:val="24"/>
        </w:rPr>
        <w:t xml:space="preserve"> azzal, hogy kampányolásra használta fel a gyerekeket, megsértette </w:t>
      </w:r>
      <w:r>
        <w:rPr>
          <w:rFonts w:ascii="Times New Roman" w:hAnsi="Times New Roman" w:cs="Times New Roman"/>
          <w:sz w:val="24"/>
          <w:szCs w:val="24"/>
        </w:rPr>
        <w:t xml:space="preserve">Ptk. és az Infotv. előírásait, illetve </w:t>
      </w:r>
      <w:r w:rsidRPr="00D701E8">
        <w:rPr>
          <w:rFonts w:ascii="Times New Roman" w:hAnsi="Times New Roman" w:cs="Times New Roman"/>
          <w:sz w:val="24"/>
          <w:szCs w:val="24"/>
        </w:rPr>
        <w:t>a köznevelési törvény pártpolitizálást tiltó rendelkezését, és így a jóhiszemű és rendeltetésszerű joggyakorlás alapelvét.</w:t>
      </w:r>
    </w:p>
    <w:p w:rsidR="00104830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C1EAF">
        <w:rPr>
          <w:rFonts w:ascii="Times New Roman" w:hAnsi="Times New Roman" w:cs="Times New Roman"/>
          <w:sz w:val="24"/>
          <w:szCs w:val="24"/>
          <w:highlight w:val="lightGray"/>
        </w:rPr>
        <w:t xml:space="preserve">Bizonyítékként csatolom </w:t>
      </w:r>
      <w:r w:rsidRPr="00C56591">
        <w:rPr>
          <w:rFonts w:ascii="Times New Roman" w:hAnsi="Times New Roman" w:cs="Times New Roman"/>
          <w:sz w:val="24"/>
          <w:szCs w:val="24"/>
          <w:highlight w:val="lightGray"/>
        </w:rPr>
        <w:t>…………(jogszabálysértő politikus neve)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 xml:space="preserve"> közösségi oldalára kikerült bejegyzésről készített képet </w:t>
      </w:r>
      <w:r w:rsidRPr="007C1EAF">
        <w:rPr>
          <w:rFonts w:ascii="Times New Roman" w:hAnsi="Times New Roman" w:cs="Times New Roman"/>
          <w:sz w:val="24"/>
          <w:szCs w:val="24"/>
          <w:highlight w:val="lightGray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és más bizonyítékokat, ha vannak.</w:t>
      </w:r>
    </w:p>
    <w:p w:rsidR="00104830" w:rsidRDefault="00104830" w:rsidP="00104830">
      <w:pPr>
        <w:shd w:val="clear" w:color="auto" w:fill="CCFFCC"/>
        <w:jc w:val="both"/>
        <w:rPr>
          <w:rFonts w:ascii="Times New Roman" w:hAnsi="Times New Roman" w:cs="Times New Roman"/>
          <w:sz w:val="24"/>
          <w:szCs w:val="24"/>
        </w:rPr>
      </w:pPr>
      <w:r w:rsidRPr="008475E8">
        <w:rPr>
          <w:rFonts w:ascii="Times New Roman" w:hAnsi="Times New Roman" w:cs="Times New Roman"/>
          <w:sz w:val="24"/>
          <w:szCs w:val="24"/>
        </w:rPr>
        <w:t>Sorolja fel, hogy milyen bizonyítékokat csatolt a kifogáshoz. Bizonyíték a politikus közösségi oldalán közzétett kép a gyerekekről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75E8">
        <w:rPr>
          <w:rFonts w:ascii="Times New Roman" w:hAnsi="Times New Roman" w:cs="Times New Roman"/>
          <w:sz w:val="24"/>
          <w:szCs w:val="24"/>
        </w:rPr>
        <w:t xml:space="preserve">zt mindenképpen csatolja. Erről javasoljuk, hogy print screen képet készítsen. </w:t>
      </w:r>
      <w:r>
        <w:rPr>
          <w:rFonts w:ascii="Times New Roman" w:hAnsi="Times New Roman" w:cs="Times New Roman"/>
          <w:sz w:val="24"/>
          <w:szCs w:val="24"/>
        </w:rPr>
        <w:t>(B</w:t>
      </w:r>
      <w:r w:rsidRPr="008475E8">
        <w:rPr>
          <w:rFonts w:ascii="Times New Roman" w:hAnsi="Times New Roman" w:cs="Times New Roman"/>
          <w:sz w:val="24"/>
          <w:szCs w:val="24"/>
        </w:rPr>
        <w:t>ővebben lásd: Kérdések és válaszok útmutatónkat.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Ugyancsak</w:t>
      </w:r>
      <w:r w:rsidRPr="008475E8">
        <w:rPr>
          <w:rFonts w:ascii="Times New Roman" w:hAnsi="Times New Roman" w:cs="Times New Roman"/>
          <w:sz w:val="24"/>
          <w:szCs w:val="24"/>
        </w:rPr>
        <w:t xml:space="preserve"> </w:t>
      </w:r>
      <w:r w:rsidRPr="008475E8">
        <w:rPr>
          <w:rFonts w:ascii="Times New Roman" w:hAnsi="Times New Roman" w:cs="Times New Roman"/>
          <w:sz w:val="24"/>
          <w:szCs w:val="24"/>
        </w:rPr>
        <w:lastRenderedPageBreak/>
        <w:t>bizonyíték lehet az a hozzájáruló nyilatkozat, amit az óvoda, iskola kért Öntől, hogy a politikus felhasználhassa a gyerekkel készült képeket. Tanúvallomást is csatolhat, ha van olyan személy, aki hajlandó tanúsítani bármilyen tevékenységet, körülményt, tényt, ami az ügyhöz kapcsolódik.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fentebb kifejtettekre tekintettel álláspontom szerint </w:t>
      </w:r>
      <w:r w:rsidRPr="006D7F39">
        <w:rPr>
          <w:rFonts w:ascii="Times New Roman" w:hAnsi="Times New Roman" w:cs="Times New Roman"/>
          <w:sz w:val="24"/>
          <w:szCs w:val="24"/>
          <w:highlight w:val="lightGray"/>
        </w:rPr>
        <w:t>………….(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a </w:t>
      </w:r>
      <w:r w:rsidRPr="006D7F39">
        <w:rPr>
          <w:rFonts w:ascii="Times New Roman" w:hAnsi="Times New Roman" w:cs="Times New Roman"/>
          <w:sz w:val="24"/>
          <w:szCs w:val="24"/>
          <w:highlight w:val="lightGray"/>
        </w:rPr>
        <w:t>politikus neve, pártja)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F39">
        <w:rPr>
          <w:rFonts w:ascii="Times New Roman" w:hAnsi="Times New Roman" w:cs="Times New Roman"/>
          <w:sz w:val="24"/>
          <w:szCs w:val="24"/>
        </w:rPr>
        <w:t>megsértette a Ve. 2. § (1) bekezdés e) pontját, a jóhiszemű és rendeltetésszerű joggyakorlás ala</w:t>
      </w:r>
      <w:r>
        <w:rPr>
          <w:rFonts w:ascii="Times New Roman" w:hAnsi="Times New Roman" w:cs="Times New Roman"/>
          <w:sz w:val="24"/>
          <w:szCs w:val="24"/>
        </w:rPr>
        <w:t>pelvét. Ezért kérem a Tisztelt Nemzeti Választási B</w:t>
      </w:r>
      <w:r w:rsidRPr="006D7F39">
        <w:rPr>
          <w:rFonts w:ascii="Times New Roman" w:hAnsi="Times New Roman" w:cs="Times New Roman"/>
          <w:sz w:val="24"/>
          <w:szCs w:val="24"/>
        </w:rPr>
        <w:t>izottságot, hogy állapítsa meg</w:t>
      </w:r>
      <w:r w:rsidRPr="008475E8">
        <w:rPr>
          <w:rFonts w:ascii="Times New Roman" w:hAnsi="Times New Roman" w:cs="Times New Roman"/>
          <w:sz w:val="24"/>
          <w:szCs w:val="24"/>
        </w:rPr>
        <w:t xml:space="preserve">: </w:t>
      </w:r>
      <w:r w:rsidRPr="006D7F39">
        <w:rPr>
          <w:rFonts w:ascii="Times New Roman" w:hAnsi="Times New Roman" w:cs="Times New Roman"/>
          <w:sz w:val="24"/>
          <w:szCs w:val="24"/>
          <w:highlight w:val="lightGray"/>
        </w:rPr>
        <w:t>…….(a politikus neve, pártja)</w:t>
      </w:r>
      <w:r w:rsidRPr="006D7F39">
        <w:rPr>
          <w:rFonts w:ascii="Times New Roman" w:hAnsi="Times New Roman" w:cs="Times New Roman"/>
          <w:sz w:val="24"/>
          <w:szCs w:val="24"/>
        </w:rPr>
        <w:t xml:space="preserve"> jogsértést követett el kifogásolt tevékenységével, és tiltsa el a további jogsértéstől.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…………..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dátum</w:t>
      </w:r>
    </w:p>
    <w:p w:rsidR="00104830" w:rsidRPr="00D701E8" w:rsidRDefault="00104830" w:rsidP="00104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…………..</w:t>
      </w:r>
      <w:r w:rsidRPr="00D701E8">
        <w:rPr>
          <w:rFonts w:ascii="Times New Roman" w:hAnsi="Times New Roman" w:cs="Times New Roman"/>
          <w:sz w:val="24"/>
          <w:szCs w:val="24"/>
          <w:highlight w:val="lightGray"/>
        </w:rPr>
        <w:t>aláírás</w:t>
      </w:r>
    </w:p>
    <w:p w:rsidR="000F7629" w:rsidRPr="00104830" w:rsidRDefault="000F7629" w:rsidP="00104830">
      <w:bookmarkStart w:id="0" w:name="_GoBack"/>
      <w:bookmarkEnd w:id="0"/>
    </w:p>
    <w:sectPr w:rsidR="000F7629" w:rsidRPr="001048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F5" w:rsidRDefault="00A868F5" w:rsidP="000D0EA0">
      <w:pPr>
        <w:spacing w:after="0" w:line="240" w:lineRule="auto"/>
      </w:pPr>
      <w:r>
        <w:separator/>
      </w:r>
    </w:p>
  </w:endnote>
  <w:endnote w:type="continuationSeparator" w:id="0">
    <w:p w:rsidR="00A868F5" w:rsidRDefault="00A868F5" w:rsidP="000D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49935"/>
      <w:docPartObj>
        <w:docPartGallery w:val="Page Numbers (Bottom of Page)"/>
        <w:docPartUnique/>
      </w:docPartObj>
    </w:sdtPr>
    <w:sdtEndPr/>
    <w:sdtContent>
      <w:p w:rsidR="00BA58FF" w:rsidRDefault="00A868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30">
          <w:rPr>
            <w:noProof/>
          </w:rPr>
          <w:t>7</w:t>
        </w:r>
        <w:r>
          <w:fldChar w:fldCharType="end"/>
        </w:r>
      </w:p>
    </w:sdtContent>
  </w:sdt>
  <w:p w:rsidR="00BA58FF" w:rsidRDefault="00A868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F5" w:rsidRDefault="00A868F5" w:rsidP="000D0EA0">
      <w:pPr>
        <w:spacing w:after="0" w:line="240" w:lineRule="auto"/>
      </w:pPr>
      <w:r>
        <w:separator/>
      </w:r>
    </w:p>
  </w:footnote>
  <w:footnote w:type="continuationSeparator" w:id="0">
    <w:p w:rsidR="00A868F5" w:rsidRDefault="00A868F5" w:rsidP="000D0EA0">
      <w:pPr>
        <w:spacing w:after="0" w:line="240" w:lineRule="auto"/>
      </w:pPr>
      <w:r>
        <w:continuationSeparator/>
      </w:r>
    </w:p>
  </w:footnote>
  <w:footnote w:id="1">
    <w:p w:rsidR="00104830" w:rsidRPr="006D7764" w:rsidRDefault="00104830" w:rsidP="00104830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D7764">
        <w:rPr>
          <w:rFonts w:ascii="Times New Roman" w:hAnsi="Times New Roman" w:cs="Times New Roman"/>
        </w:rPr>
        <w:t xml:space="preserve">Forgács József: Miért vonzódnak a politikusok a gyerekekhez? - A politikai pedofília lélektana, </w:t>
      </w:r>
      <w:hyperlink r:id="rId1" w:history="1">
        <w:r w:rsidRPr="006D7764">
          <w:rPr>
            <w:rStyle w:val="Hiperhivatkozs"/>
            <w:rFonts w:ascii="Times New Roman" w:hAnsi="Times New Roman" w:cs="Times New Roman"/>
          </w:rPr>
          <w:t>http://iskolaespolitika.hu/egyeb/miert-vonzodnak-a-politikusok-a-gyerekekhez-a-politikai-pedofilia-lelektana/?preview_id=1015&amp;preview_nonce=e67d5d4928&amp;post_format=standard&amp;_thumbnail_id=1016&amp;preview=true</w:t>
        </w:r>
      </w:hyperlink>
      <w:r w:rsidRPr="006D776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7E7"/>
    <w:multiLevelType w:val="hybridMultilevel"/>
    <w:tmpl w:val="3AB6BEC2"/>
    <w:lvl w:ilvl="0" w:tplc="C124F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52C1"/>
    <w:multiLevelType w:val="hybridMultilevel"/>
    <w:tmpl w:val="37181D42"/>
    <w:lvl w:ilvl="0" w:tplc="C124F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3"/>
    <w:rsid w:val="00024F55"/>
    <w:rsid w:val="000512B1"/>
    <w:rsid w:val="00057DB7"/>
    <w:rsid w:val="00087091"/>
    <w:rsid w:val="00094AF4"/>
    <w:rsid w:val="000A220B"/>
    <w:rsid w:val="000C7CE1"/>
    <w:rsid w:val="000D0EA0"/>
    <w:rsid w:val="000E4AC5"/>
    <w:rsid w:val="000F7629"/>
    <w:rsid w:val="00104830"/>
    <w:rsid w:val="00132600"/>
    <w:rsid w:val="00136355"/>
    <w:rsid w:val="00164559"/>
    <w:rsid w:val="001A0EBA"/>
    <w:rsid w:val="001B4367"/>
    <w:rsid w:val="001D51C7"/>
    <w:rsid w:val="001E7CC6"/>
    <w:rsid w:val="0026249A"/>
    <w:rsid w:val="00267F95"/>
    <w:rsid w:val="00276898"/>
    <w:rsid w:val="00293933"/>
    <w:rsid w:val="002A401D"/>
    <w:rsid w:val="002F77A6"/>
    <w:rsid w:val="0036283E"/>
    <w:rsid w:val="003652C6"/>
    <w:rsid w:val="003C3693"/>
    <w:rsid w:val="003E15C3"/>
    <w:rsid w:val="003F7287"/>
    <w:rsid w:val="00471BA0"/>
    <w:rsid w:val="00480EB4"/>
    <w:rsid w:val="004A5ADF"/>
    <w:rsid w:val="004B6FB1"/>
    <w:rsid w:val="004B7D67"/>
    <w:rsid w:val="004D496B"/>
    <w:rsid w:val="004D67C5"/>
    <w:rsid w:val="004E5C69"/>
    <w:rsid w:val="004E7339"/>
    <w:rsid w:val="00505C58"/>
    <w:rsid w:val="00540B9E"/>
    <w:rsid w:val="005453AF"/>
    <w:rsid w:val="00550DA7"/>
    <w:rsid w:val="0055527F"/>
    <w:rsid w:val="00556C13"/>
    <w:rsid w:val="005A061E"/>
    <w:rsid w:val="005D441C"/>
    <w:rsid w:val="00623A1E"/>
    <w:rsid w:val="00673DA5"/>
    <w:rsid w:val="006950BD"/>
    <w:rsid w:val="006A659D"/>
    <w:rsid w:val="006A75AA"/>
    <w:rsid w:val="006E1D0D"/>
    <w:rsid w:val="00763D60"/>
    <w:rsid w:val="007F0A21"/>
    <w:rsid w:val="00821668"/>
    <w:rsid w:val="0083383B"/>
    <w:rsid w:val="008406EA"/>
    <w:rsid w:val="008502F1"/>
    <w:rsid w:val="00860A59"/>
    <w:rsid w:val="00863FA0"/>
    <w:rsid w:val="00891DF8"/>
    <w:rsid w:val="008946CC"/>
    <w:rsid w:val="00905E7C"/>
    <w:rsid w:val="00931C9D"/>
    <w:rsid w:val="00935CF7"/>
    <w:rsid w:val="00975E24"/>
    <w:rsid w:val="009961F5"/>
    <w:rsid w:val="009D2713"/>
    <w:rsid w:val="009F7A14"/>
    <w:rsid w:val="00A33F67"/>
    <w:rsid w:val="00A62F44"/>
    <w:rsid w:val="00A868F5"/>
    <w:rsid w:val="00AA79CB"/>
    <w:rsid w:val="00AC5C63"/>
    <w:rsid w:val="00AD6907"/>
    <w:rsid w:val="00B0276C"/>
    <w:rsid w:val="00B16100"/>
    <w:rsid w:val="00B63811"/>
    <w:rsid w:val="00BA0A72"/>
    <w:rsid w:val="00BB2FEB"/>
    <w:rsid w:val="00BC15E6"/>
    <w:rsid w:val="00BC7FCB"/>
    <w:rsid w:val="00BF091B"/>
    <w:rsid w:val="00BF4387"/>
    <w:rsid w:val="00BF5152"/>
    <w:rsid w:val="00C075C8"/>
    <w:rsid w:val="00C3040B"/>
    <w:rsid w:val="00C51E3B"/>
    <w:rsid w:val="00C843D9"/>
    <w:rsid w:val="00CA1330"/>
    <w:rsid w:val="00CC224A"/>
    <w:rsid w:val="00CE07F2"/>
    <w:rsid w:val="00D02C24"/>
    <w:rsid w:val="00D506B1"/>
    <w:rsid w:val="00D56B44"/>
    <w:rsid w:val="00D657A9"/>
    <w:rsid w:val="00D83224"/>
    <w:rsid w:val="00D90F50"/>
    <w:rsid w:val="00DC1EB3"/>
    <w:rsid w:val="00E01097"/>
    <w:rsid w:val="00E16E9A"/>
    <w:rsid w:val="00E25F4C"/>
    <w:rsid w:val="00E34DB1"/>
    <w:rsid w:val="00E42690"/>
    <w:rsid w:val="00E44696"/>
    <w:rsid w:val="00E7429F"/>
    <w:rsid w:val="00E847F7"/>
    <w:rsid w:val="00E8715C"/>
    <w:rsid w:val="00E90E8C"/>
    <w:rsid w:val="00EE2D5F"/>
    <w:rsid w:val="00EF4675"/>
    <w:rsid w:val="00F014DB"/>
    <w:rsid w:val="00F02902"/>
    <w:rsid w:val="00FB1E7A"/>
    <w:rsid w:val="00FB6682"/>
    <w:rsid w:val="00FD3C4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FA2B-9EC1-40E7-AFA6-5B49C2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4830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AD6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D51C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690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D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D690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6907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1D5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024F55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rsid w:val="00471BA0"/>
    <w:rPr>
      <w:rFonts w:ascii="Calibri" w:eastAsia="Calibri" w:hAnsi="Calibri" w:cs="Tahom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71BA0"/>
    <w:rPr>
      <w:rFonts w:ascii="Calibri" w:eastAsia="Calibri" w:hAnsi="Calibri" w:cs="Tahoma"/>
    </w:rPr>
  </w:style>
  <w:style w:type="paragraph" w:styleId="lfej">
    <w:name w:val="header"/>
    <w:basedOn w:val="Norml"/>
    <w:link w:val="lfejChar"/>
    <w:uiPriority w:val="99"/>
    <w:unhideWhenUsed/>
    <w:rsid w:val="000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EA0"/>
  </w:style>
  <w:style w:type="paragraph" w:styleId="llb">
    <w:name w:val="footer"/>
    <w:basedOn w:val="Norml"/>
    <w:link w:val="llbChar"/>
    <w:uiPriority w:val="99"/>
    <w:unhideWhenUsed/>
    <w:rsid w:val="000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EA0"/>
  </w:style>
  <w:style w:type="paragraph" w:styleId="Listaszerbekezds">
    <w:name w:val="List Paragraph"/>
    <w:basedOn w:val="Norml"/>
    <w:uiPriority w:val="34"/>
    <w:qFormat/>
    <w:rsid w:val="00D506B1"/>
    <w:pPr>
      <w:spacing w:after="160" w:line="259" w:lineRule="auto"/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104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b@nv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kolaespolitika.hu/egyeb/miert-vonzodnak-a-politikusok-a-gyerekekhez-a-politikai-pedofilia-lelektana/?preview_id=1015&amp;preview_nonce=e67d5d4928&amp;post_format=standard&amp;_thumbnail_id=1016&amp;preview=tru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537F-6FA4-466C-9BB3-968A13A3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2018-03-06T06:37:00Z</dcterms:created>
  <dcterms:modified xsi:type="dcterms:W3CDTF">2018-03-06T06:37:00Z</dcterms:modified>
</cp:coreProperties>
</file>